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7D" w:rsidRPr="000459A7" w:rsidRDefault="000459A7" w:rsidP="006525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9A7">
        <w:rPr>
          <w:rFonts w:ascii="Times New Roman" w:hAnsi="Times New Roman" w:cs="Times New Roman"/>
          <w:b/>
          <w:sz w:val="32"/>
          <w:szCs w:val="32"/>
        </w:rPr>
        <w:t>М</w:t>
      </w:r>
      <w:r w:rsidR="0074167D" w:rsidRPr="000459A7">
        <w:rPr>
          <w:rFonts w:ascii="Times New Roman" w:hAnsi="Times New Roman" w:cs="Times New Roman"/>
          <w:b/>
          <w:sz w:val="32"/>
          <w:szCs w:val="32"/>
        </w:rPr>
        <w:t xml:space="preserve">униципальное </w:t>
      </w:r>
      <w:r w:rsidRPr="000459A7">
        <w:rPr>
          <w:rFonts w:ascii="Times New Roman" w:hAnsi="Times New Roman" w:cs="Times New Roman"/>
          <w:b/>
          <w:sz w:val="32"/>
          <w:szCs w:val="32"/>
        </w:rPr>
        <w:t xml:space="preserve">казенное </w:t>
      </w:r>
      <w:r w:rsidR="0074167D" w:rsidRPr="000459A7">
        <w:rPr>
          <w:rFonts w:ascii="Times New Roman" w:hAnsi="Times New Roman" w:cs="Times New Roman"/>
          <w:b/>
          <w:sz w:val="32"/>
          <w:szCs w:val="32"/>
        </w:rPr>
        <w:t>общеобразовательное учреждение</w:t>
      </w:r>
    </w:p>
    <w:p w:rsidR="0074167D" w:rsidRPr="00B37A1F" w:rsidRDefault="0074167D" w:rsidP="006525E2">
      <w:pPr>
        <w:spacing w:after="0" w:line="240" w:lineRule="auto"/>
        <w:jc w:val="center"/>
        <w:rPr>
          <w:rFonts w:ascii="Bookman Old Style" w:hAnsi="Bookman Old Style" w:cs="Bookman Old Style"/>
          <w:sz w:val="28"/>
          <w:szCs w:val="28"/>
        </w:rPr>
      </w:pPr>
      <w:r w:rsidRPr="00B37A1F">
        <w:rPr>
          <w:rFonts w:ascii="Bookman Old Style" w:hAnsi="Bookman Old Style" w:cs="Bookman Old Style"/>
          <w:sz w:val="28"/>
          <w:szCs w:val="28"/>
        </w:rPr>
        <w:t>«</w:t>
      </w:r>
      <w:r w:rsidR="000459A7">
        <w:rPr>
          <w:rFonts w:ascii="Bookman Old Style" w:hAnsi="Bookman Old Style" w:cs="Bookman Old Style"/>
          <w:sz w:val="28"/>
          <w:szCs w:val="28"/>
        </w:rPr>
        <w:t>________________________________________________</w:t>
      </w:r>
      <w:r w:rsidRPr="00B37A1F">
        <w:rPr>
          <w:rFonts w:ascii="Bookman Old Style" w:hAnsi="Bookman Old Style" w:cs="Bookman Old Style"/>
          <w:sz w:val="28"/>
          <w:szCs w:val="28"/>
        </w:rPr>
        <w:t>»</w:t>
      </w:r>
    </w:p>
    <w:p w:rsidR="0074167D" w:rsidRPr="00B37A1F" w:rsidRDefault="0074167D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74167D" w:rsidRPr="00B37A1F" w:rsidRDefault="0074167D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>Программа</w:t>
      </w: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 xml:space="preserve"> по воспитанию правовой культуры </w:t>
      </w:r>
    </w:p>
    <w:p w:rsidR="0074167D" w:rsidRPr="000459A7" w:rsidRDefault="0074167D" w:rsidP="000F2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>и законопослушного поведения школьников</w:t>
      </w: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>«Гражданин ХХ</w:t>
      </w:r>
      <w:r w:rsidRPr="000459A7">
        <w:rPr>
          <w:rFonts w:ascii="Times New Roman" w:hAnsi="Times New Roman" w:cs="Times New Roman"/>
          <w:b/>
          <w:bCs/>
          <w:sz w:val="72"/>
          <w:szCs w:val="72"/>
          <w:lang w:val="en-US"/>
        </w:rPr>
        <w:t>I</w:t>
      </w:r>
      <w:r w:rsidRPr="000459A7">
        <w:rPr>
          <w:rFonts w:ascii="Times New Roman" w:hAnsi="Times New Roman" w:cs="Times New Roman"/>
          <w:b/>
          <w:bCs/>
          <w:sz w:val="72"/>
          <w:szCs w:val="72"/>
        </w:rPr>
        <w:t xml:space="preserve"> века»</w:t>
      </w: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B37A1F" w:rsidRDefault="0074167D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74167D" w:rsidRDefault="0074167D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0459A7" w:rsidRDefault="000459A7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0459A7" w:rsidRDefault="000459A7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0459A7" w:rsidRPr="00AF1C82" w:rsidRDefault="000459A7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0459A7" w:rsidRDefault="000459A7" w:rsidP="00045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Паспорт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C82">
        <w:rPr>
          <w:rFonts w:ascii="Times New Roman" w:hAnsi="Times New Roman" w:cs="Times New Roman"/>
          <w:sz w:val="28"/>
          <w:szCs w:val="28"/>
        </w:rPr>
        <w:t>граммы……………………………………………………………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..3</w:t>
      </w: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3273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Основные положения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…………………………………………7</w:t>
      </w:r>
    </w:p>
    <w:p w:rsidR="0074167D" w:rsidRDefault="0074167D" w:rsidP="00AF1C82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</w:t>
      </w:r>
      <w:r w:rsidRPr="00061C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AF1C82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 14</w:t>
      </w:r>
    </w:p>
    <w:p w:rsidR="0074167D" w:rsidRDefault="0074167D" w:rsidP="00061C85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………………………………………………….16</w:t>
      </w:r>
    </w:p>
    <w:p w:rsidR="0074167D" w:rsidRPr="00AF1C82" w:rsidRDefault="0074167D" w:rsidP="00061C8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……………………………………………………………………….24</w:t>
      </w:r>
    </w:p>
    <w:p w:rsidR="0074167D" w:rsidRPr="00AF1C82" w:rsidRDefault="0074167D" w:rsidP="00061C8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Приложения</w:t>
      </w:r>
    </w:p>
    <w:p w:rsidR="0074167D" w:rsidRPr="00AF1C82" w:rsidRDefault="0074167D" w:rsidP="00293A4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A51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2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74167D" w:rsidRPr="00A5128C" w:rsidRDefault="0074167D" w:rsidP="00061C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4335"/>
        <w:gridCol w:w="4336"/>
      </w:tblGrid>
      <w:tr w:rsidR="0074167D" w:rsidRPr="00AF1C82">
        <w:trPr>
          <w:trHeight w:val="327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35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 правовой культуры и законопослушного поведения школьников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«Гражданин ХХ</w:t>
            </w:r>
            <w:r w:rsidRPr="00AF1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35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Статус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Школьная программа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принятия и наименование решения о разработки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Приказ директора школы  от________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«О разработки долгосрочной программы по профилактике правонарушений, преступлений, безнадзорности и вредных привычек»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 -составитель</w:t>
            </w:r>
          </w:p>
        </w:tc>
        <w:tc>
          <w:tcPr>
            <w:tcW w:w="4336" w:type="dxa"/>
          </w:tcPr>
          <w:p w:rsidR="0074167D" w:rsidRDefault="000459A7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0459A7" w:rsidRPr="00AF1C82" w:rsidRDefault="000459A7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4336" w:type="dxa"/>
          </w:tcPr>
          <w:p w:rsidR="0074167D" w:rsidRPr="00AF1C82" w:rsidRDefault="000459A7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2018-2021г</w:t>
            </w:r>
            <w:r w:rsidR="0074167D"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4336" w:type="dxa"/>
          </w:tcPr>
          <w:p w:rsidR="0074167D" w:rsidRPr="00AF1C82" w:rsidRDefault="0074167D" w:rsidP="00AF1C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t xml:space="preserve"> </w:t>
            </w:r>
            <w:r w:rsidRPr="00AF1C82">
              <w:rPr>
                <w:sz w:val="28"/>
                <w:szCs w:val="28"/>
              </w:rPr>
              <w:t xml:space="preserve">Совершенствование системы социальных, правовых, 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4336" w:type="dxa"/>
          </w:tcPr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- 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– ориентированное воспитание, и комплексное сопровождение детей «группы риска» на основе партнёрского сопровождения всех социальных субъектов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системы профилактики;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защиту прав и законных интересов несовершеннолетних;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систему мер для предупреждения безнадзорности, правонарушений, преступлений; выявлять и устранять причины, способствующие этому;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условия для социально-педагогической реабилитации несовершеннолетних, находящихся в социально – опасном положении;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духовно-нравственный уровень учащихся;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ответственное поведение, законопослушного гражданина;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выявлять и пресекать случаи вовлечения н/л в совершение преступлений и антиобщественных действий;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здорового образа жизни и ценностное отношение к своему здоровью;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 реализации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1.«Школа – правовое пространство»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2. Взаимодействие с органами и учреждениями системы профилактики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3. «Скажи «нет»!»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4. Социально – психологическая служба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5. Духовно-нравственное направление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6. «Зона особого внимания» </w:t>
            </w:r>
          </w:p>
          <w:p w:rsidR="0074167D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7. Мониторинг и диагностика результатов 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Индивидуально-профилактическая работа</w:t>
            </w:r>
          </w:p>
          <w:p w:rsidR="0074167D" w:rsidRPr="00AF1C82" w:rsidRDefault="0074167D" w:rsidP="00061C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ориентировано на личность ребёнка, на развитие его природных задатков, на создание в школе обстановки социальной защищённости, на формирование законопослушного гражданина.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на основе анализа наиболее эффективных форм и методов работы по профилактике правонарушений, преступлений, безнадзорности и профилактике вредных привычек.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Совершенствование содержания и форм духовно-нравственного воспитания учащихся.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уровня воспитанности учащихся.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3.  Наличие форм взаимодействия с учреждениями профилактики.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4. Наличие методического сопровождения.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5. Комплексное сопровождение детей «группы риска» на основе партнёрского сопровождения всех социальных субъектов системы профилактики.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6. Обеспечение защиты прав и законных интересов несовершеннолетних. </w:t>
            </w:r>
          </w:p>
          <w:p w:rsidR="0074167D" w:rsidRPr="00AF1C82" w:rsidRDefault="0074167D" w:rsidP="000D51B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sz w:val="28"/>
                <w:szCs w:val="28"/>
              </w:rPr>
              <w:t xml:space="preserve">7. Наличие условий для социально-педагогической реабилитации несовершеннолетних, находящихся в социально – опасном положении.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Учителя – предметники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школы с 1 по 11 класс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Партнерские отношения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КДН и ПДП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0459A7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Магарамкентского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социальной защиты населения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управления образованием 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опеки и попечительства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управления здравоохранением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внутренних дел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службы занятости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336" w:type="dxa"/>
          </w:tcPr>
          <w:p w:rsidR="0074167D" w:rsidRPr="00AF1C82" w:rsidRDefault="0074167D" w:rsidP="000F25D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вложения участников программы и возможные иные не запрещенные законодательством источники финансирования (внебюджетные средства)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контроля за выполнением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рассчитана на 3 года.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Программой осуществляет заместитель директора по ВР. </w:t>
            </w:r>
          </w:p>
          <w:p w:rsidR="0074167D" w:rsidRPr="00AF1C82" w:rsidRDefault="0074167D" w:rsidP="00045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 осуществляют: Администрация школы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организации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 (директор)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67D" w:rsidRPr="00AF1C82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>
      <w:pPr>
        <w:rPr>
          <w:rFonts w:ascii="Times New Roman" w:hAnsi="Times New Roman" w:cs="Times New Roman"/>
          <w:sz w:val="28"/>
          <w:szCs w:val="28"/>
        </w:rPr>
      </w:pPr>
    </w:p>
    <w:p w:rsidR="00DC4835" w:rsidRDefault="00DC4835" w:rsidP="008332E7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Pr="00AF1C82" w:rsidRDefault="0074167D" w:rsidP="008332E7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lastRenderedPageBreak/>
        <w:t>I.    Основные положения Программы</w:t>
      </w:r>
    </w:p>
    <w:p w:rsidR="0074167D" w:rsidRPr="00AF1C82" w:rsidRDefault="0074167D" w:rsidP="008332E7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      Воспитание правовой культуры и законопослушного поведения гимназистов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Одним из важных  средств  правового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городе, в целом по стране.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Воспитание правовой культуры и законопослушного поведения гимназистов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следования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 Проблема воспитания правовой культуры, формирование законопослушного поведения  в настоящее время в стране достаточно актуальна. 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</w:t>
      </w:r>
      <w:r w:rsidRPr="00AF1C82">
        <w:rPr>
          <w:rFonts w:ascii="Times New Roman" w:hAnsi="Times New Roman" w:cs="Times New Roman"/>
          <w:sz w:val="28"/>
          <w:szCs w:val="28"/>
        </w:rPr>
        <w:lastRenderedPageBreak/>
        <w:t>основанием воспитания правовой культуры, формирования законопослушного поведения,  как учащихся, так и их родителей.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ситуациях, имеющих юридический смысл.       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свобод. 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  Гражданское общество начинается с  воспитания гражданина.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1.2 Обоснование необходимости формирования законопослушного поведения    школьников.</w:t>
      </w:r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F1C82">
        <w:rPr>
          <w:rFonts w:ascii="Times New Roman" w:hAnsi="Times New Roman" w:cs="Times New Roman"/>
          <w:i/>
          <w:iCs/>
          <w:sz w:val="28"/>
          <w:szCs w:val="28"/>
        </w:rPr>
        <w:t>«У того, кто решит изучать законы не</w:t>
      </w:r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F1C82">
        <w:rPr>
          <w:rFonts w:ascii="Times New Roman" w:hAnsi="Times New Roman" w:cs="Times New Roman"/>
          <w:i/>
          <w:iCs/>
          <w:sz w:val="28"/>
          <w:szCs w:val="28"/>
        </w:rPr>
        <w:t>останется времени их нарушать».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И.В.Гете</w:t>
      </w:r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В Концепции модернизации российского образования на период до 2010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 задачи воспитания школьников: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формирование у школьников гражданской ответственности и правового самосознания;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защита прав и интересов обучающихся;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формирование нравственных смыслов и духовных ориентиров;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способности к успешной социализации в обществе и к активной адаптации на рынке труда.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lastRenderedPageBreak/>
        <w:t>В Федеральном Законе «Об основах системы профилактики безнадзорности и правонарушений несовершеннолетних» №120 от 24.06.1999г., ст.14.5 подчеркнута необходимость разработки и внедрения в практику работы образовательных учреждений программ и методик, направленных на формирование законопослушного поведения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несовершеннолетних. Проблема воспитания правовой культуры, формирование законопослушного поведения школьников в настоящее время в стране достаточно актуальна.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В последние годы одной из главных проблем стала безнадзорность и беспризорность детей школьного возраста. Рост правонарушений и преступности в обществе, а следовательно и в среде школьников, рост неблагополучных семей, а также семей находящихся в социально-опасном положении, не занимающихся воспитанием и содержанием детей является основанием воспитания правовой культуры, формирования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законопослушного поведения как учащихся, так и их родителей.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 Однако репродуктивное усвоение правовой информации нельзя рассматривать как основную задачу воспитания правосознания школьников. Правовые знания нужны школьникам не сами по себе, а как основа поведения в различных житейских ситуациях, имеющих юридический смысл.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 Таким образом, в школьном правовом воспитании необходима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свобод, так как гражданское общество начинается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 воспитания законопослушного гражданина.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 связи с этим, Программа представляет собой комплекс организационных, методических, обучающих и воспитательных мероприятий, признанных обеспечить решение основных задач в области правового воспитания.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Default="0074167D" w:rsidP="00681FC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Необходимость данной программы определяется законодательством: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Декларация прав ребёнка (принята ООН в 1959 году)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Всеобщая Декларация прав человека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Конвенция о правах ребёнка (принята ООН в 1989 году)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4. Конституция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5. Гражданский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lastRenderedPageBreak/>
        <w:t xml:space="preserve">6. Семейный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7. Административный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8. Уголовный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9. Закон Российской Федерации об образовании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10. Федеральный закон «Об основах системы профилактики безнадзорности и правонарушений несовершеннолетних»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11. О введении в действие санитарно эпидемиологических правил и нормативов СанПиН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12. Федеральная президентская программа «Дети России»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14. Федеральный закон «О государственной поддержке молодёжных и детских общественных об</w:t>
      </w:r>
      <w:r>
        <w:rPr>
          <w:rFonts w:ascii="Times New Roman" w:hAnsi="Times New Roman" w:cs="Times New Roman"/>
          <w:sz w:val="28"/>
          <w:szCs w:val="28"/>
        </w:rPr>
        <w:t xml:space="preserve">ъединений»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15. Федеральный закон «Об основных гарантах прав ребенка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16. Федеральный закон «О дополнительных гарантиях по социальной поддержке детей-сирот и детей, оставшихся без попечения родителей»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17. О внесение дополнения и изменения в статью Федерального закона «О дополнительных гарантиях по социальной поддержке детей-сирот и детей, оставшихся без попечения родителей» 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F1C82">
        <w:rPr>
          <w:rFonts w:ascii="Times New Roman" w:hAnsi="Times New Roman" w:cs="Times New Roman"/>
          <w:sz w:val="28"/>
          <w:szCs w:val="28"/>
        </w:rPr>
        <w:t xml:space="preserve">. Федеральный закон «Об ограничении курения табака»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Письмо МО РФ от 21.марта 2002 года №419/28-5«О мерах по выявлению и учёту детей в возрасте 6-15 лет, не обучающихся в образовательных учреждениях»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Письмо МО РФ от 26 января 2000 года №22-06-86 «О мерах по профилактике суицида среди детей и подростков»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Приказ МО РФ от 5.02.2002г №330 «О профилактике злоупотребления психоактивными веществами» </w:t>
      </w:r>
    </w:p>
    <w:p w:rsidR="0074167D" w:rsidRDefault="0074167D" w:rsidP="00292DD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 Закон</w:t>
      </w:r>
      <w:r w:rsidRPr="00AF1C82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безнадзорности и правонарушений несовершеннолетни</w:t>
      </w:r>
      <w:r>
        <w:rPr>
          <w:rFonts w:ascii="Times New Roman" w:hAnsi="Times New Roman" w:cs="Times New Roman"/>
          <w:sz w:val="28"/>
          <w:szCs w:val="28"/>
        </w:rPr>
        <w:t>х» №120 от 24.06.1999г.</w:t>
      </w:r>
    </w:p>
    <w:p w:rsidR="0074167D" w:rsidRPr="00B37A1F" w:rsidRDefault="0074167D" w:rsidP="00292DD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</w:p>
    <w:p w:rsidR="0074167D" w:rsidRPr="00B37A1F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документы школы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1. Устав ОУ;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2. Правила поведения обучающихся школы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3. Положение об организации обучения на дому с обучающимися, освобождёнными от посещения ОУ по состоянию здоровья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Положение о постановке на внутришкольный учёт обучающихся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Положение об организации </w:t>
      </w:r>
      <w:r w:rsidRPr="00B37A1F">
        <w:rPr>
          <w:rFonts w:ascii="Times New Roman" w:hAnsi="Times New Roman" w:cs="Times New Roman"/>
          <w:sz w:val="28"/>
          <w:szCs w:val="28"/>
        </w:rPr>
        <w:t xml:space="preserve"> учёт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A1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совершеннолетних</w:t>
      </w:r>
      <w:r w:rsidRPr="00B37A1F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социально-опасном положении </w:t>
      </w: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Положение о Совете профилактики правонарушений 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7A1F">
        <w:rPr>
          <w:rFonts w:ascii="Times New Roman" w:hAnsi="Times New Roman" w:cs="Times New Roman"/>
          <w:sz w:val="28"/>
          <w:szCs w:val="28"/>
        </w:rPr>
        <w:t>. Положение о социально-психологической службе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Положение о профилактике безнадзорности и правонарушений обучающихся</w:t>
      </w: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Положение по выявлению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 в МБОУ «Шегарская </w:t>
      </w:r>
      <w:r>
        <w:rPr>
          <w:rFonts w:ascii="Times New Roman" w:hAnsi="Times New Roman" w:cs="Times New Roman"/>
          <w:sz w:val="28"/>
          <w:szCs w:val="28"/>
        </w:rPr>
        <w:lastRenderedPageBreak/>
        <w:t>СОШ №2», по принятию мер по их воспитанию и получению ими общего образования.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Порядок по незамедлительному информированию по фактам нарушения прав и законных интересов несовершеннолетних.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Порядок мер дисциплинарного характе</w:t>
      </w:r>
      <w:r w:rsidR="000459A7">
        <w:rPr>
          <w:rFonts w:ascii="Times New Roman" w:hAnsi="Times New Roman" w:cs="Times New Roman"/>
          <w:sz w:val="28"/>
          <w:szCs w:val="28"/>
        </w:rPr>
        <w:t>ра, применяемых к обучающимся МК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0459A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Должностная инструкция Заместителя директора по учебно-воспитательной работе № 2.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13.Должностная инструкция учителя №6.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Должностная инструкция Социального педагога № 8.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Должностная инструкция классного руководителя № 19.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Должностная инструкция педагога-психолога № 20.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Целью Программы </w:t>
      </w:r>
      <w:r w:rsidRPr="00AF1C82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совершенствование системы социальных, правовых, 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Для достижения этой цели необходимо решить следующие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4167D" w:rsidRPr="00AF1C82" w:rsidRDefault="0074167D" w:rsidP="00053FCF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- ориентированное воспитание, и комплексное сопровождение детей «группы риска» на основе партнёрского сопровождения всех социальных субъектов системы профилактики;</w:t>
      </w:r>
    </w:p>
    <w:p w:rsidR="0074167D" w:rsidRPr="00AF1C82" w:rsidRDefault="0074167D" w:rsidP="00F009A4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обеспечить защиту прав и законных интересов несовершеннолетних; </w:t>
      </w:r>
    </w:p>
    <w:p w:rsidR="0074167D" w:rsidRPr="00AF1C82" w:rsidRDefault="0074167D" w:rsidP="00F009A4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развивать систему мер для предупреждения безнадзорности, правонарушений, преступлений; выявлять и устранять причины, способствующие этому; </w:t>
      </w:r>
    </w:p>
    <w:p w:rsidR="0074167D" w:rsidRPr="00AF1C82" w:rsidRDefault="0074167D" w:rsidP="00F009A4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создавать условия для социально-педагогической реабилитации несовершеннолетних, находящихся в социально – опасном положении; </w:t>
      </w:r>
    </w:p>
    <w:p w:rsidR="0074167D" w:rsidRPr="00AF1C82" w:rsidRDefault="0074167D" w:rsidP="00BC0993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повысить духовно-нравственный уровень учащихся; </w:t>
      </w:r>
    </w:p>
    <w:p w:rsidR="0074167D" w:rsidRPr="00AF1C82" w:rsidRDefault="0074167D" w:rsidP="00BC0993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формировать ответственное поведение, законопослушного гражданина; </w:t>
      </w:r>
    </w:p>
    <w:p w:rsidR="0074167D" w:rsidRPr="00AF1C82" w:rsidRDefault="0074167D" w:rsidP="00BC0993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выявлять и пресекать случаи вовлечения н/л в совершение преступлений и антиобщественных действий; </w:t>
      </w:r>
    </w:p>
    <w:p w:rsidR="0074167D" w:rsidRPr="00AF1C82" w:rsidRDefault="0074167D" w:rsidP="00053FCF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формировать навыки здорового образа жизни и ценностное отношение к своему здоровью;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реализацию следующих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направлений: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F1C82">
        <w:rPr>
          <w:rFonts w:ascii="Times New Roman" w:hAnsi="Times New Roman" w:cs="Times New Roman"/>
          <w:sz w:val="28"/>
          <w:szCs w:val="28"/>
        </w:rPr>
        <w:t xml:space="preserve">Школа – правовое пространство»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Взаимодействие с органами и учреждениями системы профилактики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«Скажи «нет»!»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4. Социально – психологическая служба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AF1C82">
        <w:rPr>
          <w:rFonts w:ascii="Times New Roman" w:hAnsi="Times New Roman" w:cs="Times New Roman"/>
          <w:sz w:val="28"/>
          <w:szCs w:val="28"/>
        </w:rPr>
        <w:t xml:space="preserve">. «Зона особого внимания» </w:t>
      </w:r>
    </w:p>
    <w:p w:rsidR="0074167D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1C82">
        <w:rPr>
          <w:rFonts w:ascii="Times New Roman" w:hAnsi="Times New Roman" w:cs="Times New Roman"/>
          <w:sz w:val="28"/>
          <w:szCs w:val="28"/>
        </w:rPr>
        <w:t xml:space="preserve">. Мониторинг и диагностика результатов 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Индивидуально-профилактическая работа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Программа основана на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принципах: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законности и демократизма;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гуманного обращения с несовершеннолетними;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поддержки семьи и взаимодействия с ней;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индивидуального подхода к несовершеннолетним с соблюдением конфиденциальности полученной информации;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государственной поддержки деятельности органов местного самоуправления и общественных объединений по профилактике безнадзорности, правонарушений несовершеннолетних;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обеспечения ответственности должностных лиц за нарушение прав и законных интересов несовершеннолетних;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толерантности;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системности и цикличности.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Программы: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Инспектор по охране прав ребёнка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Старшая вожатая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Родители учащихся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Учителя – предметники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Учащиеся школы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  <w:r w:rsidRPr="00AF1C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Програ</w:t>
      </w:r>
      <w:r w:rsidR="00DC4835">
        <w:rPr>
          <w:rFonts w:ascii="Times New Roman" w:hAnsi="Times New Roman" w:cs="Times New Roman"/>
          <w:sz w:val="28"/>
          <w:szCs w:val="28"/>
        </w:rPr>
        <w:t>мма рассчитана на 3 года, с 2018 по 2021</w:t>
      </w:r>
      <w:r w:rsidRPr="00AF1C82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Возможна корректировка планирования.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Организационные периоды реализации Программы: </w:t>
      </w:r>
    </w:p>
    <w:p w:rsidR="0074167D" w:rsidRPr="00AF1C82" w:rsidRDefault="00DC4835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2018-2019 </w:t>
      </w:r>
      <w:r w:rsidR="0074167D" w:rsidRPr="00AF1C82">
        <w:rPr>
          <w:rFonts w:ascii="Times New Roman" w:hAnsi="Times New Roman" w:cs="Times New Roman"/>
          <w:sz w:val="28"/>
          <w:szCs w:val="28"/>
        </w:rPr>
        <w:t xml:space="preserve">уч.г. </w:t>
      </w:r>
    </w:p>
    <w:p w:rsidR="0074167D" w:rsidRPr="00AF1C82" w:rsidRDefault="00DC4835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2019</w:t>
      </w:r>
      <w:r w:rsidR="0074167D" w:rsidRPr="00AF1C82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4167D" w:rsidRPr="00AF1C82">
        <w:rPr>
          <w:rFonts w:ascii="Times New Roman" w:hAnsi="Times New Roman" w:cs="Times New Roman"/>
          <w:sz w:val="28"/>
          <w:szCs w:val="28"/>
        </w:rPr>
        <w:t xml:space="preserve"> уч.г. </w:t>
      </w:r>
    </w:p>
    <w:p w:rsidR="0074167D" w:rsidRDefault="00DC4835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2020-2021</w:t>
      </w:r>
      <w:r w:rsidR="0074167D" w:rsidRPr="00AF1C82">
        <w:rPr>
          <w:rFonts w:ascii="Times New Roman" w:hAnsi="Times New Roman" w:cs="Times New Roman"/>
          <w:sz w:val="28"/>
          <w:szCs w:val="28"/>
        </w:rPr>
        <w:t xml:space="preserve"> уч.г. </w:t>
      </w:r>
    </w:p>
    <w:p w:rsidR="0074167D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условия </w:t>
      </w:r>
      <w:r w:rsidRPr="00AF1C82">
        <w:rPr>
          <w:rFonts w:ascii="Times New Roman" w:hAnsi="Times New Roman" w:cs="Times New Roman"/>
          <w:sz w:val="28"/>
          <w:szCs w:val="28"/>
        </w:rPr>
        <w:t xml:space="preserve">реализации программы: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F25D7">
      <w:pPr>
        <w:pStyle w:val="Default"/>
        <w:numPr>
          <w:ilvl w:val="0"/>
          <w:numId w:val="35"/>
        </w:numPr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информационно-методическое обеспечение программы; </w:t>
      </w:r>
    </w:p>
    <w:p w:rsidR="0074167D" w:rsidRPr="00AF1C82" w:rsidRDefault="0074167D" w:rsidP="000F25D7">
      <w:pPr>
        <w:pStyle w:val="Default"/>
        <w:numPr>
          <w:ilvl w:val="0"/>
          <w:numId w:val="35"/>
        </w:numPr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взаимодействие с учреждениями профилактики; </w:t>
      </w:r>
    </w:p>
    <w:p w:rsidR="0074167D" w:rsidRPr="00AF1C82" w:rsidRDefault="0074167D" w:rsidP="000F25D7">
      <w:pPr>
        <w:pStyle w:val="Default"/>
        <w:numPr>
          <w:ilvl w:val="0"/>
          <w:numId w:val="35"/>
        </w:numPr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своевременное выявление и пресечение случаев вовлечения н/л в совершение преступлений и антиобщественных действий; </w:t>
      </w:r>
    </w:p>
    <w:p w:rsidR="0074167D" w:rsidRDefault="0074167D" w:rsidP="000F25D7">
      <w:pPr>
        <w:pStyle w:val="Default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lastRenderedPageBreak/>
        <w:t xml:space="preserve"> своевременное выявление и устранение причин и условий, способствующих безнадзорности, беспризорности.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Механизм реализации программы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Содержание деятельности программы строится на основе трёх модулей: </w:t>
      </w:r>
    </w:p>
    <w:p w:rsidR="0074167D" w:rsidRPr="00AF1C82" w:rsidRDefault="0074167D" w:rsidP="00BC099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организационно – деятельностный модуль (организация воспитательных мероприятий); </w:t>
      </w:r>
    </w:p>
    <w:p w:rsidR="0074167D" w:rsidRPr="00AF1C82" w:rsidRDefault="0074167D" w:rsidP="00BC099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информационно-обучающий (семинары, МО);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модуль взаимодействия (с учреждениями профилактики).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Управление реализацией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 и контроль за ходом её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Стратегическое руководство Программой осуществляет заместитель директора школы по ВР. Контроль за реализацией Программы осуществляют заказчик Программы: администрация школы, Управляющий Совет  школы.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программы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Совершенствование содержания и форм духовно-нравственного воспитания учащихся.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Повышение уровня воспитанности учащихся.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Наличие форм взаимодействия с учреждениями профилактики.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Наличие методического сопровождения.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Комплексное сопровождение детей «группы риска» на основе партнёрского сопровождения всех социальных субъектов системы профилактики.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Обеспечение защиты прав и законных интересов несовершеннолетних.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Наличие условий для социально-педагогической реабилитации несовершеннолетних, находящихся в социально – опасном положении.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На уровне совершенствования методов и форм воспитательного воздействия.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Системность в планировании и в отслеживании результатов воспитательной деятельности.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Партнёрские отношения в реализации программы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КДН и ПД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социальной защиты населения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управления образованием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ОУ </w:t>
      </w:r>
      <w:r w:rsidR="00DC4835">
        <w:rPr>
          <w:rFonts w:ascii="Times New Roman" w:hAnsi="Times New Roman" w:cs="Times New Roman"/>
          <w:sz w:val="28"/>
          <w:szCs w:val="28"/>
        </w:rPr>
        <w:t xml:space="preserve">Магарамкентского </w:t>
      </w:r>
      <w:r w:rsidRPr="00AF1C8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управления здравоохранением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внутренних дел </w:t>
      </w:r>
    </w:p>
    <w:p w:rsidR="00DC4835" w:rsidRDefault="00DC4835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1.«Школа – правовое пространство». </w:t>
      </w:r>
      <w:r w:rsidRPr="00AF1C82">
        <w:rPr>
          <w:rFonts w:ascii="Times New Roman" w:hAnsi="Times New Roman" w:cs="Times New Roman"/>
          <w:sz w:val="28"/>
          <w:szCs w:val="28"/>
        </w:rPr>
        <w:t>Это направление по правовой пропаганде учащихся, направлено на формирование законопослушного гражданина.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2.Взаимодействие с органами и учреждениями системы профилактики </w:t>
      </w:r>
      <w:r w:rsidRPr="00AF1C82">
        <w:rPr>
          <w:rFonts w:ascii="Times New Roman" w:hAnsi="Times New Roman" w:cs="Times New Roman"/>
          <w:sz w:val="28"/>
          <w:szCs w:val="28"/>
        </w:rPr>
        <w:t xml:space="preserve">обеспечивает осуществление системы мер, по защите и восстановлению прав в пределах своей компетенции, подготовку материалов, представляемых в суд, по вопросам, связанным с содержанием н/л, применение мер воздействия в отношении н/л, их родителей или законных представителей, предполагает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детского и подросткового досуга, занятости учащихся, состоящих на учёте, в каникулярное время (вовлечение трудных подростков в деятельность производственных и ремонтных бригад, другие виды общественно-полезной деятельности, оплата их труда;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выявление и учёт несовершеннолетних девиантного поведения;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выявление семей и детей, находящихся в социально опасном положении;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совместной работы школы и милиции;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совместной работы со всеми ведомствами, решающими проблему безнадзорности, беспризорности, правонарушений и преступлений среди несовершеннолетних.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3.«Скажи «нет»!» </w:t>
      </w:r>
      <w:r w:rsidRPr="00AF1C82">
        <w:rPr>
          <w:rFonts w:ascii="Times New Roman" w:hAnsi="Times New Roman" w:cs="Times New Roman"/>
          <w:sz w:val="28"/>
          <w:szCs w:val="28"/>
        </w:rPr>
        <w:t xml:space="preserve">- организация воспитательных мероприятий по профилактике вредных привычек, формированию навыков здорового образа жизни, участие в городских, областных, Всероссийских акциях и конкурсах.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4.Социально – психологическая служба </w:t>
      </w:r>
      <w:r w:rsidRPr="00AF1C82">
        <w:rPr>
          <w:rFonts w:ascii="Times New Roman" w:hAnsi="Times New Roman" w:cs="Times New Roman"/>
          <w:sz w:val="28"/>
          <w:szCs w:val="28"/>
        </w:rPr>
        <w:t xml:space="preserve">включает в себя  оказание социально – психологической и материальной помощи семье и ребёнку;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обеспечение психолого-социальной поддержки обучающемуся;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раннюю профилактику семейного неблагополучия;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льготного питания;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работу в Совете профилактики;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бесед;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консультаций;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участие в рейдах;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тренингов, игр и других мероприятий;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мониторинга, диагностики, социологического интервью; </w:t>
      </w:r>
    </w:p>
    <w:p w:rsidR="0074167D" w:rsidRPr="00AF1C82" w:rsidRDefault="0074167D" w:rsidP="00BC0993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организация встреч со специалистами; </w:t>
      </w:r>
    </w:p>
    <w:p w:rsidR="0074167D" w:rsidRPr="00AF1C82" w:rsidRDefault="0074167D" w:rsidP="00BC0993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летнего отдыха детей; </w:t>
      </w:r>
    </w:p>
    <w:p w:rsidR="0074167D" w:rsidRPr="00AF1C82" w:rsidRDefault="0074167D" w:rsidP="00BC0993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работа с учащимися, систематически пропускающими занятия;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ведение документации на учащихся, состоящих на учёте, на внутришкольном контроле.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.«Зона особого внимания» </w:t>
      </w:r>
      <w:r w:rsidRPr="00AF1C82">
        <w:rPr>
          <w:rFonts w:ascii="Times New Roman" w:hAnsi="Times New Roman" w:cs="Times New Roman"/>
          <w:sz w:val="28"/>
          <w:szCs w:val="28"/>
        </w:rPr>
        <w:t xml:space="preserve">- это работа по предупреждению правонарушений.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Это: </w:t>
      </w:r>
    </w:p>
    <w:p w:rsidR="0074167D" w:rsidRPr="00AF1C82" w:rsidRDefault="0074167D" w:rsidP="007D4B67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выявление и включение в зону особого внимания и заботы детей, имеющих риск возникновения школьной дезадаптации, а именно часто не посещающих школу, большую часть времени проводящих на улице (совершающих побеги из дома), имеющих проблемы в обучении, отношениях со сверстниками и учителями;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7D4B67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мониторинга социальной ситуации развития ребенка, имеющего признаки дезадаптивного поведения, дифференцируя детей по группам возможного риска и стадиям дезадаптивного процесса;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7D4B67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создание программы воспитания и индивидуальной поддержки и сопровождения ребенка, попавшего в зону особого внимания, с учетом социальной ситуации его развития, с опорой на сильные стороны его личности и значимое для него окружение.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.Мониторинг и диагностика результатов. </w:t>
      </w:r>
      <w:r w:rsidRPr="00AF1C82">
        <w:rPr>
          <w:rFonts w:ascii="Times New Roman" w:hAnsi="Times New Roman" w:cs="Times New Roman"/>
          <w:sz w:val="28"/>
          <w:szCs w:val="28"/>
        </w:rPr>
        <w:t>Основной целью является организация и проведение мониторинга, диагностики среди участников образовательного процесса.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 Индивидуально-профилактическая работа проводится в отношении: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безнадзорных, беспризорных, занимающихся  бродяжничеством;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оставшихся без попечения родителей;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употребляющих наркотические средства, алкоголь;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4. совершивших правонарушение, преступление; 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5. совершивших общественно опасное деяние;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8. родителей или иных законных представителей н/л, если те не исполняют родительские обязанности по воспитанию, обучению и содержанию.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Pr="00A5128C" w:rsidRDefault="0074167D" w:rsidP="00AF1C8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A5128C">
        <w:rPr>
          <w:rFonts w:ascii="Times New Roman" w:hAnsi="Times New Roman" w:cs="Times New Roman"/>
          <w:b/>
          <w:bCs/>
          <w:sz w:val="28"/>
          <w:szCs w:val="28"/>
        </w:rPr>
        <w:t xml:space="preserve">.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5128C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>«Школа – правовое пространство».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sz w:val="28"/>
          <w:szCs w:val="28"/>
        </w:rPr>
        <w:t xml:space="preserve"> осуществление мер по реализации планирования, направленного на правовое просвещение учащихся, на формирование законопослушного поведения.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Планирование мероприятий</w:t>
      </w:r>
    </w:p>
    <w:p w:rsidR="0074167D" w:rsidRPr="00AF1C82" w:rsidRDefault="0074167D" w:rsidP="00053FC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2897"/>
        <w:gridCol w:w="2780"/>
        <w:gridCol w:w="2780"/>
      </w:tblGrid>
      <w:tr w:rsidR="0074167D" w:rsidRPr="00AF1C82">
        <w:trPr>
          <w:trHeight w:val="850"/>
        </w:trPr>
        <w:tc>
          <w:tcPr>
            <w:tcW w:w="958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п/п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стенда «Права участников образовательного процесса»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документации (папки).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книг «Тебе о правах»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Заведующая школьной библиотекой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юриста.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«Право на жизнь, на имя, на всестороннее развитие и уважение человеческого достоинства» (Конституция, Конвенция ООН о правах ребёнка)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сентября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Уполномоченный по защите прав участников образовательного процесса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подростка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«Мы выбираем жизнь!»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Уполномоченный по защите прав участников образовательного процесса 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Тематические классные часы по правовому просвещению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гражданина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«Поговорим о правах и обязанностях»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Уполномоченный по защите прав участников образовательного процесса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 народного единства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учителя истории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толерантности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Всемирный День прав ребёнка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«Правила школьной жизни»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права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Социологическое исследование на предмет соблюдения прав ребёнка в школе.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«Права и обязанности родителей»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«Правовой статус несовершеннолетних»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стенда «Права участников образовательного процесса»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«Право на жизнь, на имя, на всестороннее развитие и уважение человеческого достоинства» (Конституция, Конвенция ООН о правах ребёнка)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1-11 классов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Встречи с представителями милиции. Беседы на тему «Административная ответственность н/с…»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</w:tbl>
    <w:p w:rsidR="0074167D" w:rsidRPr="00AF1C82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7D4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с органами и учреждениями системы профилактики</w:t>
      </w:r>
    </w:p>
    <w:p w:rsidR="0074167D" w:rsidRPr="00AF1C82" w:rsidRDefault="0074167D" w:rsidP="00A2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: осуществление системы мер по защите и восстановлению прав в пределах своей компетенции, подготовку материалов, представляемых в суд, по вопросам, связанным с содержанием н/л, применение мер воздействия в отношении н/л, их родителей или законных представителей. </w:t>
      </w:r>
    </w:p>
    <w:p w:rsidR="0074167D" w:rsidRPr="00AF1C82" w:rsidRDefault="0074167D" w:rsidP="00A2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A244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tabs>
                <w:tab w:val="left" w:pos="2762"/>
                <w:tab w:val="left" w:pos="5416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индивидуальных программ воспитания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По мере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Социально-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внеурочной занятости учащихся, состоящих на учёте в ОДН и на внутришкольном контроле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КДН и ЗП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необходимости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классный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органами социальной защиты для оказания материальной помощи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классный 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Отделом молодёжи при Администрации города, с органами службы занятости. </w:t>
            </w:r>
          </w:p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Трудоустройство в летний период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педагог, классный руководитель </w:t>
            </w:r>
          </w:p>
          <w:p w:rsidR="0074167D" w:rsidRPr="00AF1C82" w:rsidRDefault="0074167D" w:rsidP="00FE4F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органом здравоохранения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воспитательных мероприятий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органами внутренних дел (ответ на информацию, Совет профилактики, рейды и др.)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заседаний органов ОУ (совещание при директоре, совещание при завучах, малый педсовет, аппаратное совещание)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школы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Pr="00AF1C82" w:rsidRDefault="0074167D" w:rsidP="00FE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FE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«Скажи «нет»!»</w:t>
      </w:r>
    </w:p>
    <w:p w:rsidR="0074167D" w:rsidRPr="00AF1C82" w:rsidRDefault="0074167D" w:rsidP="00FE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воспитательных мероприятий по профилактике вредных привычек, формированию навыков здорового образа жизни, участие в городских, областных, Всероссийских акциях и конкурсах. </w:t>
      </w:r>
    </w:p>
    <w:p w:rsidR="0074167D" w:rsidRDefault="0074167D" w:rsidP="00A24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Планирование мероприятий</w:t>
      </w:r>
    </w:p>
    <w:p w:rsidR="0074167D" w:rsidRPr="00F75C35" w:rsidRDefault="0074167D" w:rsidP="00A2441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5C35">
        <w:rPr>
          <w:rFonts w:ascii="Times New Roman" w:hAnsi="Times New Roman" w:cs="Times New Roman"/>
          <w:i/>
          <w:iCs/>
          <w:sz w:val="28"/>
          <w:szCs w:val="28"/>
        </w:rPr>
        <w:t>(план ра</w:t>
      </w:r>
      <w:r w:rsidR="00DC4835">
        <w:rPr>
          <w:rFonts w:ascii="Times New Roman" w:hAnsi="Times New Roman" w:cs="Times New Roman"/>
          <w:i/>
          <w:iCs/>
          <w:sz w:val="28"/>
          <w:szCs w:val="28"/>
        </w:rPr>
        <w:t>боты Совета профилактики на 2017/2018</w:t>
      </w:r>
      <w:r w:rsidRPr="00F75C35">
        <w:rPr>
          <w:rFonts w:ascii="Times New Roman" w:hAnsi="Times New Roman" w:cs="Times New Roman"/>
          <w:i/>
          <w:iCs/>
          <w:sz w:val="28"/>
          <w:szCs w:val="28"/>
        </w:rPr>
        <w:t xml:space="preserve"> учебный год  прилагается)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планирования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за реализацией плана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контроля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взаимодействия с УДО, учреждениями культуры и спорта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общешкольных родительских собраний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воспитательной и физкультурно-оздоровительной работы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воспитательных мероприятий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</w:tbl>
    <w:p w:rsidR="0074167D" w:rsidRPr="00AF1C82" w:rsidRDefault="0074167D" w:rsidP="00A24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«Зона особого внимания»</w:t>
      </w:r>
    </w:p>
    <w:p w:rsidR="0074167D" w:rsidRPr="00AF1C82" w:rsidRDefault="0074167D" w:rsidP="00B50F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предупреждение правонарушений, преступлений, выявление и включение в зону особого внимания детей, имеющих риск возникновения школьной дезадаптации (часто не посещающих школу, большую часть времени проводящих на улице, имеющих проблемы в обучении, отношениях со сверстниками и учителями).</w:t>
      </w:r>
    </w:p>
    <w:p w:rsidR="0074167D" w:rsidRPr="00AF1C82" w:rsidRDefault="0074167D" w:rsidP="00FE4F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3E2BFF">
            <w:pPr>
              <w:tabs>
                <w:tab w:val="left" w:pos="2945"/>
                <w:tab w:val="left" w:pos="5782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социальной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ситуации развития ребенка, имеющего признаки дезадаптивного поведения, дифференцируя детей по группам возможного риска и стадиям дезадаптивного процесса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В течение года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Педагог-психолог, социальный педагог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Педагог-психолог, 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программы воспитания и индивидуальной поддержки и сопровождения ребенка, попавшего в зону особого внимания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Педагог-психолог, социальный педагог, классный 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консультации для родителей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запросу родителей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104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по правовому воспитанию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7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встреч со специалистами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летней</w:t>
            </w: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занятости и отдыха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Апрель-июнь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</w:tc>
      </w:tr>
    </w:tbl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 – психологическая служба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>: оказание социально-психологической помощи.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167D" w:rsidRPr="00AF1C82" w:rsidRDefault="0074167D" w:rsidP="00B37A1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D059E6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курса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</w:t>
            </w:r>
          </w:p>
          <w:p w:rsidR="0074167D" w:rsidRPr="00AF1C82" w:rsidRDefault="0074167D" w:rsidP="00D059E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формированию законопослушного поведения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профилактики саморазрушительного поведения несовершеннолетних» в группах 1-4 класс, 5-7 классы, 8-9 классы, 10-11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C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(подпрограмма прилагается)</w:t>
            </w:r>
          </w:p>
        </w:tc>
        <w:tc>
          <w:tcPr>
            <w:tcW w:w="2778" w:type="dxa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 года </w:t>
            </w:r>
          </w:p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Педагог-психолог,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социальный педагог </w:t>
            </w:r>
          </w:p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и диагностика результатов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мониторинга, диагностики среди участников образовательного процесса. </w:t>
      </w: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78" w:type="dxa"/>
          </w:tcPr>
          <w:p w:rsidR="0074167D" w:rsidRPr="00AF1C82" w:rsidRDefault="0074167D" w:rsidP="008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уровня воспитанности 4, 9, 11 классов </w:t>
            </w:r>
            <w:r w:rsidRPr="00B50FD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(приложение)</w:t>
            </w:r>
          </w:p>
          <w:p w:rsidR="0074167D" w:rsidRPr="00AF1C82" w:rsidRDefault="0074167D" w:rsidP="008332E7">
            <w:pPr>
              <w:tabs>
                <w:tab w:val="left" w:pos="2945"/>
                <w:tab w:val="left" w:pos="5782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В течение года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Педагог-психолог, 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удовлетворённости качеством общего образования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Ноябрь-декабрь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tabs>
                <w:tab w:val="left" w:pos="2830"/>
                <w:tab w:val="left" w:pos="5444"/>
              </w:tabs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уровня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Сентябрь-октябрь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Педагог-психолог </w:t>
            </w: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тревожности и адаптации 1, 5, 10 классов </w:t>
            </w:r>
          </w:p>
          <w:p w:rsidR="0074167D" w:rsidRPr="00AF1C82" w:rsidRDefault="0074167D" w:rsidP="003E2BFF">
            <w:pPr>
              <w:tabs>
                <w:tab w:val="left" w:pos="2140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Сентябрь-октябрь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состояния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преступлений и правонарушений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Сентябрь </w:t>
            </w: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Социальный педагог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Индивидуально-профилактическая работа</w:t>
      </w: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и устранение причин, способствующих правонарушению и преступлению.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индивидуальных программ воспитания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Социально-психологическая служба совместно с классным руководителем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внеурочной занятости учащихся, состоящих на учёте в ОДН и на внутришкольном контроле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сентябрь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индивидуальной работы с социально опасной, неблагополучной семьёй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Социально-психологическая служба совместно с классным руководителем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Pr="00AF1C82" w:rsidRDefault="0074167D" w:rsidP="00C72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50FD4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1. Битянова М.Р. Организация психологической работы в школе. - М., 1995.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2. Здоровье и адаптация /под ред. Э.М. Казина. - Кемерово, 2004.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3. Здоровьесберегающее сопровождение воспитательно-образовательного процесса [Текст]: Методическое пособие. Часть 1/под научной редакцией Э.М. Казина, Н.А. Заруба; ред. коллегия: О.А. Никифорова, А.И. Федоров, Т.А. Фральцова. - Кемерово: Изд-во КРИПКиПРО, 2003. - 147с.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4. Комплексная оценка показателей здоровья и адаптации в образовательных учреждениях (медико-педагогические и психолого-педагогические основы мониторинга) [Текст]: научно-методическое пособие./Под научной ред. Э.М. Казина. - Новокузнецк: Изд-во ИПК, 2004. - 169с.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5. Методы наркопрофилактической работы: теория и практика /Под.ред. Е.В. Белоноговой. - Кемерово, 2005.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6. Новые педагогические и информационные технологии в системе образования [Текст]: учебное пособие/Е. С. Полат, М. Ю. Бухаркина, М. В. Моисеева, А. Е. Петров. - М.: Издат. центр «Академия», 2000. - 272с.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7. Образование и здоровье. Проблемы, региональный опыт, перспективы [Текст]: коллективная монография /Авт.-сост.: И. А. Свиридова, Т. Н. Семенкова, Э. М. Казин; под научн. ред. Э. М. Казина. - Кемерово: Издательство КРИПКиПРО, 2005. - 185с.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8. Педагогический мониторинг в образовательном учреждении [Текст]: учебно-методическое пособие/Т. А. Фральцова, Г. А. Вертохвостова. - Кемерово: Издательство КРИПКиПРО, 2003. - 94с.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9. Касаткина Н.Э. Гражданское воспитание школьников: проблемы, теоретические основы, пути решения: учебно-методическое пособие, часть 1/ Н.Э. Касаткина – Кемерово: КРИПКиПРО, 2006. – 152 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10. Хвалевко Н.Г. Гражданское воспитание школьников: проблемы, теоретические основы, пути решения: учебно-методическое пособие, часть 2 / Н.Г. Хвалевко. – Кемерово: КРИПКиПРО, 2006. – 136 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11. Маньшина Н.А. Система работы школы по защите прав и законных интересов ребёнка: учебное пособие / Н.А. Маньшина. – Волгоград: Учитель, 2007.- 205 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12. Бойко В.В. Трудные характеры подростков: развитие, выявление, помощь. Учебное пособие. - СПб.: Издательство «Союз», 2002.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13. Болотина Т.В. Конвенция о правах ребенка и законодательство Российской Федерации в вопросах, ответах и комментариях. - М.: АПК и ПРО, 2003.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14. Бурлачук А.Ф., Коржова Е.Ю. Психология жизненных ситуаций. Учебное пособие. - М.: Российское педагогическое агентство, 1998.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15. Лебедев О.Е, Золотухина В.И., Кошкина И.С., Вершловский С.Г., Бакушина А.Н., Конасова Н.Ю., Неупокоева Н.И. Профилактика правонарушений несовершеннолетних: возможности системы образования. Доклад. - М.: Интеллект-центр, 2003.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16. Кривцова С.В., Мухаматулина Е.А. Тренинг: навыки конструктивного взаимодействия с подростками. - М.: Генезис, 1997.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17. Макаренко А.С. Лекции о воспитании детей. - М.: АПН РСФСР, 1950. Т. 4. С. 341.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18. На ринге с трудным детством. - М.: Изд-во ООО «Красико-Принт», 2002.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19. Подмазин С.И., Сибиль Е.И. Как помочь подростку с «трудным» характером. - Киев: НПЦ «Перспектива», 1996.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20. Подросток вышел на улицу... / Сост. А.Ф. Быкодорова, Н.Ф. Шинкаренко, Н.Н. Кубликов, Н.Г. Шинкаренко. - Ставрополь: СКИПКРО, 2002. 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>21. Родительский всеобуч. Чтобы подросток не вырос подранком. - Новосибирск: Изд-во «Эфлакс», 2003.</w:t>
      </w:r>
      <w:bookmarkStart w:id="0" w:name="_GoBack"/>
      <w:bookmarkEnd w:id="0"/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4167D" w:rsidRPr="00AF1C82" w:rsidSect="00B37A1F">
      <w:footerReference w:type="default" r:id="rId7"/>
      <w:pgSz w:w="11906" w:h="16838"/>
      <w:pgMar w:top="1134" w:right="850" w:bottom="1134" w:left="1701" w:header="708" w:footer="708" w:gutter="0"/>
      <w:pgBorders w:offsetFrom="page">
        <w:top w:val="weavingStrips" w:sz="12" w:space="24" w:color="0000FF"/>
        <w:left w:val="weavingStrips" w:sz="12" w:space="24" w:color="0000FF"/>
        <w:bottom w:val="weavingStrips" w:sz="12" w:space="24" w:color="0000FF"/>
        <w:right w:val="weavingStrips" w:sz="12" w:space="24" w:color="0000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57" w:rsidRDefault="00C15157">
      <w:r>
        <w:separator/>
      </w:r>
    </w:p>
  </w:endnote>
  <w:endnote w:type="continuationSeparator" w:id="1">
    <w:p w:rsidR="00C15157" w:rsidRDefault="00C15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7D" w:rsidRDefault="00B064D6" w:rsidP="00AF1C8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16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59A7">
      <w:rPr>
        <w:rStyle w:val="a8"/>
        <w:noProof/>
      </w:rPr>
      <w:t>6</w:t>
    </w:r>
    <w:r>
      <w:rPr>
        <w:rStyle w:val="a8"/>
      </w:rPr>
      <w:fldChar w:fldCharType="end"/>
    </w:r>
  </w:p>
  <w:p w:rsidR="0074167D" w:rsidRDefault="0074167D" w:rsidP="00AF1C8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57" w:rsidRDefault="00C15157">
      <w:r>
        <w:separator/>
      </w:r>
    </w:p>
  </w:footnote>
  <w:footnote w:type="continuationSeparator" w:id="1">
    <w:p w:rsidR="00C15157" w:rsidRDefault="00C15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FADCFC"/>
    <w:multiLevelType w:val="hybridMultilevel"/>
    <w:tmpl w:val="A2B685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7D3801"/>
    <w:multiLevelType w:val="hybridMultilevel"/>
    <w:tmpl w:val="9E6D19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88A1F2"/>
    <w:multiLevelType w:val="hybridMultilevel"/>
    <w:tmpl w:val="837AEC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DE5DA2A"/>
    <w:multiLevelType w:val="hybridMultilevel"/>
    <w:tmpl w:val="167AB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6A6CEB5"/>
    <w:multiLevelType w:val="hybridMultilevel"/>
    <w:tmpl w:val="A27942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758511"/>
    <w:multiLevelType w:val="hybridMultilevel"/>
    <w:tmpl w:val="FEB797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4B4D6E"/>
    <w:multiLevelType w:val="hybridMultilevel"/>
    <w:tmpl w:val="98A5F3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4A77A8"/>
    <w:multiLevelType w:val="hybridMultilevel"/>
    <w:tmpl w:val="CBD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E1EEC"/>
    <w:multiLevelType w:val="hybridMultilevel"/>
    <w:tmpl w:val="6BECBF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476E016">
      <w:start w:val="215"/>
      <w:numFmt w:val="decimal"/>
      <w:lvlText w:val="%2."/>
      <w:lvlJc w:val="left"/>
      <w:pPr>
        <w:tabs>
          <w:tab w:val="num" w:pos="1515"/>
        </w:tabs>
        <w:ind w:left="1515" w:hanging="79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F11945"/>
    <w:multiLevelType w:val="hybridMultilevel"/>
    <w:tmpl w:val="311A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0A57B6"/>
    <w:multiLevelType w:val="hybridMultilevel"/>
    <w:tmpl w:val="5434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8A8A8"/>
    <w:multiLevelType w:val="hybridMultilevel"/>
    <w:tmpl w:val="9A7558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9FE2AE4"/>
    <w:multiLevelType w:val="hybridMultilevel"/>
    <w:tmpl w:val="E3E67162"/>
    <w:lvl w:ilvl="0" w:tplc="0A3619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AB610"/>
    <w:multiLevelType w:val="hybridMultilevel"/>
    <w:tmpl w:val="6FA105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58E4260"/>
    <w:multiLevelType w:val="hybridMultilevel"/>
    <w:tmpl w:val="4F861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69503"/>
    <w:multiLevelType w:val="hybridMultilevel"/>
    <w:tmpl w:val="E1D35E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88C0DCD"/>
    <w:multiLevelType w:val="hybridMultilevel"/>
    <w:tmpl w:val="56346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C2E23"/>
    <w:multiLevelType w:val="hybridMultilevel"/>
    <w:tmpl w:val="C8FF8D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0B75D71"/>
    <w:multiLevelType w:val="hybridMultilevel"/>
    <w:tmpl w:val="786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6EB071A"/>
    <w:multiLevelType w:val="hybridMultilevel"/>
    <w:tmpl w:val="7AD99E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E1302A"/>
    <w:multiLevelType w:val="hybridMultilevel"/>
    <w:tmpl w:val="6ECE6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543E5"/>
    <w:multiLevelType w:val="multilevel"/>
    <w:tmpl w:val="881E7B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22">
    <w:nsid w:val="5ED71B4F"/>
    <w:multiLevelType w:val="hybridMultilevel"/>
    <w:tmpl w:val="4DFABE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2701EC"/>
    <w:multiLevelType w:val="hybridMultilevel"/>
    <w:tmpl w:val="D29099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D45DDF"/>
    <w:multiLevelType w:val="hybridMultilevel"/>
    <w:tmpl w:val="9708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15267"/>
    <w:multiLevelType w:val="hybridMultilevel"/>
    <w:tmpl w:val="7E5E7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C6792"/>
    <w:multiLevelType w:val="hybridMultilevel"/>
    <w:tmpl w:val="0F60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C328A1"/>
    <w:multiLevelType w:val="hybridMultilevel"/>
    <w:tmpl w:val="2CC4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DA21ACE"/>
    <w:multiLevelType w:val="hybridMultilevel"/>
    <w:tmpl w:val="AC9AA6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554673C"/>
    <w:multiLevelType w:val="hybridMultilevel"/>
    <w:tmpl w:val="74BA62F0"/>
    <w:lvl w:ilvl="0" w:tplc="EDF097F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D2BCBF"/>
    <w:multiLevelType w:val="hybridMultilevel"/>
    <w:tmpl w:val="81EE7D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C58BA71"/>
    <w:multiLevelType w:val="hybridMultilevel"/>
    <w:tmpl w:val="24CC5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31"/>
  </w:num>
  <w:num w:numId="3">
    <w:abstractNumId w:val="1"/>
  </w:num>
  <w:num w:numId="4">
    <w:abstractNumId w:val="28"/>
  </w:num>
  <w:num w:numId="5">
    <w:abstractNumId w:val="15"/>
  </w:num>
  <w:num w:numId="6">
    <w:abstractNumId w:val="13"/>
  </w:num>
  <w:num w:numId="7">
    <w:abstractNumId w:val="2"/>
  </w:num>
  <w:num w:numId="8">
    <w:abstractNumId w:val="30"/>
  </w:num>
  <w:num w:numId="9">
    <w:abstractNumId w:val="5"/>
  </w:num>
  <w:num w:numId="10">
    <w:abstractNumId w:val="17"/>
  </w:num>
  <w:num w:numId="11">
    <w:abstractNumId w:val="0"/>
  </w:num>
  <w:num w:numId="12">
    <w:abstractNumId w:val="6"/>
  </w:num>
  <w:num w:numId="13">
    <w:abstractNumId w:val="4"/>
  </w:num>
  <w:num w:numId="14">
    <w:abstractNumId w:val="3"/>
  </w:num>
  <w:num w:numId="15">
    <w:abstractNumId w:val="1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2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0"/>
  </w:num>
  <w:num w:numId="30">
    <w:abstractNumId w:val="8"/>
  </w:num>
  <w:num w:numId="31">
    <w:abstractNumId w:val="9"/>
  </w:num>
  <w:num w:numId="32">
    <w:abstractNumId w:val="27"/>
  </w:num>
  <w:num w:numId="33">
    <w:abstractNumId w:val="18"/>
  </w:num>
  <w:num w:numId="34">
    <w:abstractNumId w:val="24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32CCA"/>
    <w:rsid w:val="00032738"/>
    <w:rsid w:val="000459A7"/>
    <w:rsid w:val="00053FCF"/>
    <w:rsid w:val="00061C85"/>
    <w:rsid w:val="0006475B"/>
    <w:rsid w:val="00064EE2"/>
    <w:rsid w:val="00074BA0"/>
    <w:rsid w:val="000B2E0F"/>
    <w:rsid w:val="000D51BF"/>
    <w:rsid w:val="000E3CF4"/>
    <w:rsid w:val="000F25D7"/>
    <w:rsid w:val="001115C2"/>
    <w:rsid w:val="001506C4"/>
    <w:rsid w:val="001A6AA1"/>
    <w:rsid w:val="00283987"/>
    <w:rsid w:val="00292DD3"/>
    <w:rsid w:val="00293A4B"/>
    <w:rsid w:val="002C5606"/>
    <w:rsid w:val="002F2851"/>
    <w:rsid w:val="00304585"/>
    <w:rsid w:val="00332CCA"/>
    <w:rsid w:val="003A60B3"/>
    <w:rsid w:val="003E2BFF"/>
    <w:rsid w:val="003E34C1"/>
    <w:rsid w:val="004636CC"/>
    <w:rsid w:val="00597E16"/>
    <w:rsid w:val="005D5B0E"/>
    <w:rsid w:val="00624589"/>
    <w:rsid w:val="00650A74"/>
    <w:rsid w:val="006525E2"/>
    <w:rsid w:val="00676685"/>
    <w:rsid w:val="00681FC3"/>
    <w:rsid w:val="00696717"/>
    <w:rsid w:val="007010CF"/>
    <w:rsid w:val="0074167D"/>
    <w:rsid w:val="00746F6B"/>
    <w:rsid w:val="007508B0"/>
    <w:rsid w:val="007D4B67"/>
    <w:rsid w:val="00832D14"/>
    <w:rsid w:val="008332E7"/>
    <w:rsid w:val="008539EB"/>
    <w:rsid w:val="00863B61"/>
    <w:rsid w:val="009148AB"/>
    <w:rsid w:val="00934C53"/>
    <w:rsid w:val="00A24413"/>
    <w:rsid w:val="00A5128C"/>
    <w:rsid w:val="00A762E1"/>
    <w:rsid w:val="00AF1C82"/>
    <w:rsid w:val="00B064D6"/>
    <w:rsid w:val="00B37A1F"/>
    <w:rsid w:val="00B44F13"/>
    <w:rsid w:val="00B50FD4"/>
    <w:rsid w:val="00B81865"/>
    <w:rsid w:val="00BC0993"/>
    <w:rsid w:val="00C15157"/>
    <w:rsid w:val="00C17E0B"/>
    <w:rsid w:val="00C726B8"/>
    <w:rsid w:val="00D059E6"/>
    <w:rsid w:val="00D524F7"/>
    <w:rsid w:val="00D826F0"/>
    <w:rsid w:val="00DB08A6"/>
    <w:rsid w:val="00DC4835"/>
    <w:rsid w:val="00DF3D09"/>
    <w:rsid w:val="00E15DC0"/>
    <w:rsid w:val="00F009A4"/>
    <w:rsid w:val="00F167AD"/>
    <w:rsid w:val="00F75C35"/>
    <w:rsid w:val="00F970E9"/>
    <w:rsid w:val="00F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A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32E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33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D059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2E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332E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7Char">
    <w:name w:val="Heading 7 Char"/>
    <w:basedOn w:val="a0"/>
    <w:link w:val="7"/>
    <w:uiPriority w:val="99"/>
    <w:semiHidden/>
    <w:locked/>
    <w:rsid w:val="00696717"/>
    <w:rPr>
      <w:rFonts w:ascii="Calibri" w:hAnsi="Calibri" w:cs="Calibri"/>
      <w:sz w:val="24"/>
      <w:szCs w:val="24"/>
      <w:lang w:eastAsia="en-US"/>
    </w:rPr>
  </w:style>
  <w:style w:type="table" w:styleId="a3">
    <w:name w:val="Table Grid"/>
    <w:basedOn w:val="a1"/>
    <w:uiPriority w:val="99"/>
    <w:rsid w:val="00332CC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32CC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rsid w:val="008332E7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32738"/>
    <w:pPr>
      <w:ind w:left="720"/>
    </w:pPr>
    <w:rPr>
      <w:rFonts w:eastAsia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59E6"/>
    <w:rPr>
      <w:rFonts w:ascii="Calibri" w:hAnsi="Calibri" w:cs="Calibri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AF1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97E16"/>
    <w:rPr>
      <w:lang w:eastAsia="en-US"/>
    </w:rPr>
  </w:style>
  <w:style w:type="character" w:styleId="a8">
    <w:name w:val="page number"/>
    <w:basedOn w:val="a0"/>
    <w:uiPriority w:val="99"/>
    <w:rsid w:val="00AF1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5014</Words>
  <Characters>28580</Characters>
  <Application>Microsoft Office Word</Application>
  <DocSecurity>0</DocSecurity>
  <Lines>238</Lines>
  <Paragraphs>67</Paragraphs>
  <ScaleCrop>false</ScaleCrop>
  <Company>Microsoft</Company>
  <LinksUpToDate>false</LinksUpToDate>
  <CharactersWithSpaces>33527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2012-10-18T09:38:00Z</cp:lastPrinted>
  <dcterms:created xsi:type="dcterms:W3CDTF">2018-02-08T06:30:00Z</dcterms:created>
  <dcterms:modified xsi:type="dcterms:W3CDTF">2018-02-28T08:29:00Z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-1325506962</vt:i4>
  </property>
</Properties>
</file>